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3E" w:rsidRPr="002F0965" w:rsidRDefault="0086013E" w:rsidP="0086013E">
      <w:pPr>
        <w:rPr>
          <w:sz w:val="28"/>
          <w:szCs w:val="28"/>
          <w:lang w:val="ru-RU"/>
        </w:rPr>
      </w:pPr>
      <w:r w:rsidRPr="002F0965">
        <w:rPr>
          <w:b/>
          <w:sz w:val="28"/>
          <w:szCs w:val="28"/>
          <w:lang w:val="ru-RU"/>
        </w:rPr>
        <w:t>Предмет:</w:t>
      </w:r>
      <w:r w:rsidRPr="002F0965">
        <w:rPr>
          <w:sz w:val="28"/>
          <w:szCs w:val="28"/>
          <w:lang w:val="ru-RU"/>
        </w:rPr>
        <w:t xml:space="preserve"> </w:t>
      </w:r>
      <w:proofErr w:type="gramStart"/>
      <w:r w:rsidRPr="002F0965">
        <w:rPr>
          <w:sz w:val="28"/>
          <w:szCs w:val="28"/>
          <w:lang w:val="ru-RU"/>
        </w:rPr>
        <w:t>Технология .</w:t>
      </w:r>
      <w:proofErr w:type="gramEnd"/>
      <w:r w:rsidRPr="002F0965">
        <w:rPr>
          <w:sz w:val="28"/>
          <w:szCs w:val="28"/>
          <w:lang w:val="ru-RU"/>
        </w:rPr>
        <w:t xml:space="preserve">                                             </w:t>
      </w:r>
      <w:r w:rsidR="00D021C5">
        <w:rPr>
          <w:sz w:val="28"/>
          <w:szCs w:val="28"/>
          <w:lang w:val="ru-RU"/>
        </w:rPr>
        <w:t xml:space="preserve">            дата: 24.11.2020г</w:t>
      </w:r>
    </w:p>
    <w:p w:rsidR="0086013E" w:rsidRPr="002F0965" w:rsidRDefault="0086013E" w:rsidP="0086013E">
      <w:pPr>
        <w:rPr>
          <w:rFonts w:eastAsia="Calibri" w:cs="Times New Roman"/>
          <w:sz w:val="28"/>
          <w:szCs w:val="28"/>
        </w:rPr>
      </w:pPr>
      <w:r w:rsidRPr="002F0965">
        <w:rPr>
          <w:b/>
          <w:sz w:val="28"/>
          <w:szCs w:val="28"/>
          <w:lang w:val="ru-RU"/>
        </w:rPr>
        <w:t xml:space="preserve"> </w:t>
      </w:r>
      <w:r w:rsidRPr="002F0965">
        <w:rPr>
          <w:rFonts w:eastAsia="Calibri" w:cs="Times New Roman"/>
          <w:b/>
          <w:sz w:val="28"/>
          <w:szCs w:val="28"/>
        </w:rPr>
        <w:t>Класс:</w:t>
      </w:r>
      <w:r w:rsidR="00D021C5">
        <w:rPr>
          <w:rFonts w:eastAsia="Calibri" w:cs="Times New Roman"/>
          <w:sz w:val="28"/>
          <w:szCs w:val="28"/>
        </w:rPr>
        <w:t xml:space="preserve">  7А, Б</w:t>
      </w:r>
    </w:p>
    <w:p w:rsidR="0086013E" w:rsidRPr="002F0965" w:rsidRDefault="0086013E" w:rsidP="0086013E">
      <w:pPr>
        <w:rPr>
          <w:sz w:val="28"/>
          <w:szCs w:val="28"/>
          <w:lang w:val="ru-RU"/>
        </w:rPr>
      </w:pPr>
      <w:r w:rsidRPr="002F0965">
        <w:rPr>
          <w:rFonts w:eastAsia="Calibri" w:cs="Times New Roman"/>
          <w:sz w:val="28"/>
          <w:szCs w:val="28"/>
          <w:lang w:val="ru-RU"/>
        </w:rPr>
        <w:t xml:space="preserve">Учитель: Темирова </w:t>
      </w:r>
      <w:proofErr w:type="spellStart"/>
      <w:r w:rsidRPr="002F0965">
        <w:rPr>
          <w:rFonts w:eastAsia="Calibri" w:cs="Times New Roman"/>
          <w:sz w:val="28"/>
          <w:szCs w:val="28"/>
          <w:lang w:val="ru-RU"/>
        </w:rPr>
        <w:t>Наргиза</w:t>
      </w:r>
      <w:proofErr w:type="spellEnd"/>
      <w:r w:rsidRPr="002F0965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2F0965">
        <w:rPr>
          <w:rFonts w:eastAsia="Calibri" w:cs="Times New Roman"/>
          <w:sz w:val="28"/>
          <w:szCs w:val="28"/>
          <w:lang w:val="ru-RU"/>
        </w:rPr>
        <w:t>Турдибаевна</w:t>
      </w:r>
      <w:proofErr w:type="spellEnd"/>
      <w:r w:rsidRPr="002F0965">
        <w:rPr>
          <w:rFonts w:eastAsia="Calibri" w:cs="Times New Roman"/>
          <w:sz w:val="28"/>
          <w:szCs w:val="28"/>
          <w:lang w:val="ru-RU"/>
        </w:rPr>
        <w:t>.</w:t>
      </w:r>
    </w:p>
    <w:p w:rsidR="0086013E" w:rsidRPr="002F0965" w:rsidRDefault="0086013E" w:rsidP="0086013E">
      <w:pPr>
        <w:tabs>
          <w:tab w:val="center" w:pos="5037"/>
        </w:tabs>
        <w:rPr>
          <w:rFonts w:eastAsia="Calibri" w:cs="Times New Roman"/>
          <w:sz w:val="28"/>
          <w:szCs w:val="28"/>
          <w:lang w:val="ru-RU"/>
        </w:rPr>
      </w:pPr>
      <w:r w:rsidRPr="002F0965">
        <w:rPr>
          <w:rFonts w:eastAsia="Calibri" w:cs="Times New Roman"/>
          <w:sz w:val="28"/>
          <w:szCs w:val="28"/>
          <w:lang w:val="ru-RU"/>
        </w:rPr>
        <w:t xml:space="preserve"> </w:t>
      </w:r>
      <w:r w:rsidRPr="002F0965">
        <w:rPr>
          <w:rFonts w:eastAsia="Calibri" w:cs="Times New Roman"/>
          <w:b/>
          <w:sz w:val="28"/>
          <w:szCs w:val="28"/>
        </w:rPr>
        <w:t>Тема:</w:t>
      </w:r>
      <w:r w:rsidRPr="002F0965">
        <w:rPr>
          <w:rFonts w:eastAsia="Calibri" w:cs="Times New Roman"/>
          <w:sz w:val="28"/>
          <w:szCs w:val="28"/>
        </w:rPr>
        <w:t xml:space="preserve"> </w:t>
      </w:r>
      <w:r w:rsidRPr="002F0965">
        <w:rPr>
          <w:b/>
          <w:bCs/>
          <w:color w:val="646363"/>
          <w:sz w:val="28"/>
          <w:szCs w:val="28"/>
          <w:shd w:val="clear" w:color="auto" w:fill="FFFFFF"/>
        </w:rPr>
        <w:t> </w:t>
      </w:r>
      <w:r w:rsidRPr="002F0965">
        <w:rPr>
          <w:bCs/>
          <w:sz w:val="28"/>
          <w:szCs w:val="28"/>
          <w:shd w:val="clear" w:color="auto" w:fill="FFFFFF"/>
        </w:rPr>
        <w:t>Приспособления к швейным машинам.</w:t>
      </w:r>
    </w:p>
    <w:p w:rsidR="0086013E" w:rsidRPr="002F0965" w:rsidRDefault="0086013E" w:rsidP="0086013E">
      <w:pPr>
        <w:tabs>
          <w:tab w:val="center" w:pos="5037"/>
        </w:tabs>
        <w:rPr>
          <w:rFonts w:eastAsia="Calibri" w:cs="Times New Roman"/>
          <w:b/>
          <w:sz w:val="28"/>
          <w:szCs w:val="28"/>
        </w:rPr>
      </w:pPr>
      <w:r w:rsidRPr="002F0965">
        <w:rPr>
          <w:rFonts w:eastAsia="Calibri" w:cs="Times New Roman"/>
          <w:b/>
          <w:sz w:val="28"/>
          <w:szCs w:val="28"/>
          <w:lang w:val="ru-RU"/>
        </w:rPr>
        <w:t xml:space="preserve"> </w:t>
      </w:r>
      <w:r w:rsidRPr="002F0965">
        <w:rPr>
          <w:rFonts w:eastAsia="Calibri" w:cs="Times New Roman"/>
          <w:b/>
          <w:sz w:val="28"/>
          <w:szCs w:val="28"/>
        </w:rPr>
        <w:t>Цели:</w:t>
      </w:r>
    </w:p>
    <w:p w:rsidR="0086013E" w:rsidRPr="002F0965" w:rsidRDefault="0086013E" w:rsidP="0086013E">
      <w:pPr>
        <w:tabs>
          <w:tab w:val="center" w:pos="5037"/>
        </w:tabs>
        <w:rPr>
          <w:sz w:val="28"/>
          <w:szCs w:val="28"/>
          <w:shd w:val="clear" w:color="auto" w:fill="FFFFFF"/>
        </w:rPr>
      </w:pPr>
      <w:r w:rsidRPr="002F0965">
        <w:rPr>
          <w:rFonts w:eastAsia="Calibri" w:cs="Times New Roman"/>
          <w:b/>
          <w:sz w:val="28"/>
          <w:szCs w:val="28"/>
        </w:rPr>
        <w:t xml:space="preserve"> </w:t>
      </w:r>
      <w:r w:rsidRPr="002F0965">
        <w:rPr>
          <w:rFonts w:eastAsia="Calibri" w:cs="Times New Roman"/>
          <w:b/>
          <w:sz w:val="28"/>
          <w:szCs w:val="28"/>
          <w:lang w:val="ru-RU"/>
        </w:rPr>
        <w:t>-</w:t>
      </w:r>
      <w:r w:rsidRPr="002F0965">
        <w:rPr>
          <w:sz w:val="28"/>
          <w:szCs w:val="28"/>
          <w:shd w:val="clear" w:color="auto" w:fill="FFFFFF"/>
        </w:rPr>
        <w:t>научить учащихся различать приспособления к швейной машине, научить учащихся работать с приспособлениями</w:t>
      </w:r>
      <w:r w:rsidRPr="002F0965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</w:t>
      </w:r>
      <w:r w:rsidRPr="002F0965">
        <w:rPr>
          <w:iCs/>
          <w:sz w:val="28"/>
          <w:szCs w:val="28"/>
          <w:shd w:val="clear" w:color="auto" w:fill="FFFFFF"/>
          <w:lang w:val="ru-RU"/>
        </w:rPr>
        <w:t>-</w:t>
      </w:r>
      <w:r w:rsidRPr="002F0965">
        <w:rPr>
          <w:iCs/>
          <w:sz w:val="28"/>
          <w:szCs w:val="28"/>
          <w:shd w:val="clear" w:color="auto" w:fill="FFFFFF"/>
        </w:rPr>
        <w:t>ознакомить учащихся с классификацией и назначением специальных машин; повторить ПТБ при работе на швейной машине; обеспечить усвоение материала по теме;</w:t>
      </w:r>
    </w:p>
    <w:p w:rsidR="0086013E" w:rsidRPr="002F0965" w:rsidRDefault="0086013E" w:rsidP="0086013E">
      <w:pPr>
        <w:tabs>
          <w:tab w:val="center" w:pos="5037"/>
        </w:tabs>
        <w:rPr>
          <w:rFonts w:cs="Arial"/>
          <w:color w:val="000000"/>
          <w:sz w:val="28"/>
          <w:szCs w:val="28"/>
          <w:lang w:val="ru-RU"/>
        </w:rPr>
      </w:pPr>
      <w:r w:rsidRPr="002F0965">
        <w:rPr>
          <w:rFonts w:cs="Arial"/>
          <w:b/>
          <w:color w:val="000000"/>
          <w:sz w:val="28"/>
          <w:szCs w:val="28"/>
          <w:lang w:val="ru-RU"/>
        </w:rPr>
        <w:t>Тип урока:</w:t>
      </w:r>
      <w:r w:rsidRPr="002F0965">
        <w:rPr>
          <w:rFonts w:cs="Arial"/>
          <w:color w:val="000000"/>
          <w:sz w:val="28"/>
          <w:szCs w:val="28"/>
          <w:lang w:val="ru-RU"/>
        </w:rPr>
        <w:t xml:space="preserve"> комбинированный, </w:t>
      </w:r>
      <w:r w:rsidRPr="002F0965">
        <w:rPr>
          <w:rFonts w:eastAsia="Calibri" w:cs="Times New Roman"/>
          <w:sz w:val="28"/>
          <w:szCs w:val="28"/>
          <w:lang w:val="ru-RU"/>
        </w:rPr>
        <w:t>изучение нового материала.</w:t>
      </w:r>
    </w:p>
    <w:p w:rsidR="0086013E" w:rsidRPr="002F0965" w:rsidRDefault="0086013E" w:rsidP="0086013E">
      <w:pPr>
        <w:tabs>
          <w:tab w:val="center" w:pos="5037"/>
        </w:tabs>
        <w:rPr>
          <w:rFonts w:cs="Arial"/>
          <w:color w:val="000000"/>
          <w:sz w:val="28"/>
          <w:szCs w:val="28"/>
          <w:lang w:val="ru-RU"/>
        </w:rPr>
      </w:pPr>
      <w:r w:rsidRPr="002F0965">
        <w:rPr>
          <w:rFonts w:cs="Arial"/>
          <w:b/>
          <w:color w:val="000000"/>
          <w:sz w:val="28"/>
          <w:szCs w:val="28"/>
          <w:lang w:val="ru-RU"/>
        </w:rPr>
        <w:t>Форма работ:</w:t>
      </w:r>
      <w:r w:rsidRPr="002F0965">
        <w:rPr>
          <w:rFonts w:cs="Arial"/>
          <w:color w:val="000000"/>
          <w:sz w:val="28"/>
          <w:szCs w:val="28"/>
          <w:lang w:val="ru-RU"/>
        </w:rPr>
        <w:t xml:space="preserve"> индивидуальная, онлайн.</w:t>
      </w:r>
    </w:p>
    <w:p w:rsidR="0086013E" w:rsidRPr="002F0965" w:rsidRDefault="0086013E" w:rsidP="0086013E">
      <w:pPr>
        <w:tabs>
          <w:tab w:val="center" w:pos="5037"/>
        </w:tabs>
        <w:rPr>
          <w:rFonts w:eastAsia="Calibri" w:cs="Times New Roman"/>
          <w:sz w:val="28"/>
          <w:szCs w:val="28"/>
          <w:lang w:val="ru-RU"/>
        </w:rPr>
      </w:pPr>
      <w:r w:rsidRPr="002F0965">
        <w:rPr>
          <w:rFonts w:eastAsia="Calibri" w:cs="Times New Roman"/>
          <w:sz w:val="28"/>
          <w:szCs w:val="28"/>
        </w:rPr>
        <w:t xml:space="preserve"> </w:t>
      </w:r>
      <w:r w:rsidRPr="002F0965">
        <w:rPr>
          <w:rFonts w:eastAsia="Calibri" w:cs="Times New Roman"/>
          <w:b/>
          <w:sz w:val="28"/>
          <w:szCs w:val="28"/>
        </w:rPr>
        <w:t>Материалы к уроку:</w:t>
      </w:r>
      <w:r w:rsidRPr="002F0965">
        <w:rPr>
          <w:rFonts w:eastAsia="Calibri" w:cs="Times New Roman"/>
          <w:sz w:val="28"/>
          <w:szCs w:val="28"/>
        </w:rPr>
        <w:t xml:space="preserve"> </w:t>
      </w:r>
      <w:r w:rsidRPr="002F0965">
        <w:rPr>
          <w:rFonts w:eastAsia="Calibri" w:cs="Times New Roman"/>
          <w:sz w:val="28"/>
          <w:szCs w:val="28"/>
          <w:lang w:val="ru-RU"/>
        </w:rPr>
        <w:t>информации из интернета, смартфон.</w:t>
      </w:r>
    </w:p>
    <w:p w:rsidR="0086013E" w:rsidRPr="002F0965" w:rsidRDefault="0086013E" w:rsidP="0086013E">
      <w:pPr>
        <w:tabs>
          <w:tab w:val="center" w:pos="5037"/>
        </w:tabs>
        <w:rPr>
          <w:rFonts w:cs="Arial"/>
          <w:sz w:val="28"/>
          <w:szCs w:val="28"/>
          <w:lang w:val="ru-RU"/>
        </w:rPr>
      </w:pPr>
      <w:r w:rsidRPr="002F0965">
        <w:rPr>
          <w:b/>
          <w:bCs/>
          <w:sz w:val="28"/>
          <w:szCs w:val="28"/>
          <w:shd w:val="clear" w:color="auto" w:fill="FFFFFF"/>
        </w:rPr>
        <w:t>Техника безопасности: </w:t>
      </w:r>
      <w:r w:rsidRPr="002F0965">
        <w:rPr>
          <w:sz w:val="28"/>
          <w:szCs w:val="28"/>
          <w:shd w:val="clear" w:color="auto" w:fill="FFFFFF"/>
        </w:rPr>
        <w:t>«</w:t>
      </w:r>
      <w:r w:rsidRPr="002F0965">
        <w:rPr>
          <w:i/>
          <w:iCs/>
          <w:sz w:val="28"/>
          <w:szCs w:val="28"/>
          <w:shd w:val="clear" w:color="auto" w:fill="FFFFFF"/>
        </w:rPr>
        <w:t>Правила техники безопасности при работе на швейной машине».</w:t>
      </w:r>
    </w:p>
    <w:p w:rsidR="0086013E" w:rsidRPr="002F0965" w:rsidRDefault="0086013E" w:rsidP="0086013E">
      <w:pPr>
        <w:tabs>
          <w:tab w:val="center" w:pos="5037"/>
        </w:tabs>
        <w:rPr>
          <w:rFonts w:eastAsia="Calibri" w:cs="Times New Roman"/>
          <w:b/>
          <w:sz w:val="28"/>
          <w:szCs w:val="28"/>
          <w:lang w:val="ru-RU"/>
        </w:rPr>
      </w:pPr>
      <w:r w:rsidRPr="002F0965">
        <w:rPr>
          <w:rFonts w:eastAsia="Calibri" w:cs="Times New Roman"/>
          <w:b/>
          <w:sz w:val="28"/>
          <w:szCs w:val="28"/>
          <w:lang w:val="ru-RU"/>
        </w:rPr>
        <w:t xml:space="preserve">                                              Ход урока.</w:t>
      </w:r>
    </w:p>
    <w:p w:rsidR="0086013E" w:rsidRPr="002F0965" w:rsidRDefault="0086013E" w:rsidP="0086013E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2F0965">
        <w:rPr>
          <w:rFonts w:asciiTheme="minorHAnsi" w:hAnsiTheme="minorHAnsi"/>
          <w:b/>
          <w:bCs/>
          <w:color w:val="000000"/>
          <w:sz w:val="28"/>
          <w:szCs w:val="28"/>
        </w:rPr>
        <w:t>I. Организация учащихся на уроке.</w:t>
      </w:r>
    </w:p>
    <w:p w:rsidR="0086013E" w:rsidRPr="002F0965" w:rsidRDefault="0086013E" w:rsidP="0086013E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2F0965">
        <w:rPr>
          <w:rFonts w:asciiTheme="minorHAnsi" w:hAnsiTheme="minorHAnsi"/>
          <w:color w:val="000000"/>
          <w:sz w:val="28"/>
          <w:szCs w:val="28"/>
        </w:rPr>
        <w:t>Приветствие, проверка явки учащихся, проверка готовности к уроку, заполнение журнала.</w:t>
      </w:r>
    </w:p>
    <w:p w:rsidR="0086013E" w:rsidRPr="002F0965" w:rsidRDefault="0086013E" w:rsidP="0086013E">
      <w:pPr>
        <w:pStyle w:val="a3"/>
        <w:shd w:val="clear" w:color="auto" w:fill="FFFFFF"/>
        <w:rPr>
          <w:rFonts w:asciiTheme="minorHAnsi" w:hAnsiTheme="minorHAnsi"/>
          <w:iCs/>
          <w:sz w:val="28"/>
          <w:szCs w:val="28"/>
        </w:rPr>
      </w:pPr>
      <w:r w:rsidRPr="002F0965">
        <w:rPr>
          <w:rFonts w:asciiTheme="minorHAnsi" w:hAnsiTheme="minorHAnsi"/>
          <w:b/>
          <w:bCs/>
          <w:color w:val="000000"/>
          <w:sz w:val="28"/>
          <w:szCs w:val="28"/>
        </w:rPr>
        <w:t>II. Сообщение темы, целей урока.</w:t>
      </w:r>
      <w:r w:rsidR="002F0965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2F0965">
        <w:rPr>
          <w:rFonts w:asciiTheme="minorHAnsi" w:hAnsiTheme="minorHAnsi"/>
          <w:b/>
          <w:bCs/>
          <w:sz w:val="28"/>
          <w:szCs w:val="28"/>
        </w:rPr>
        <w:t>Повторение ПТБ. </w:t>
      </w:r>
      <w:r w:rsidRPr="002F0965">
        <w:rPr>
          <w:rFonts w:asciiTheme="minorHAnsi" w:hAnsiTheme="minorHAnsi"/>
          <w:iCs/>
          <w:sz w:val="28"/>
          <w:szCs w:val="28"/>
        </w:rPr>
        <w:t xml:space="preserve">Учащиеся повторяют правила техники безопасности при работе с </w:t>
      </w:r>
      <w:proofErr w:type="gramStart"/>
      <w:r w:rsidRPr="002F0965">
        <w:rPr>
          <w:rFonts w:asciiTheme="minorHAnsi" w:hAnsiTheme="minorHAnsi"/>
          <w:iCs/>
          <w:sz w:val="28"/>
          <w:szCs w:val="28"/>
        </w:rPr>
        <w:t>о швейными машинами</w:t>
      </w:r>
      <w:proofErr w:type="gramEnd"/>
      <w:r w:rsidRPr="002F0965">
        <w:rPr>
          <w:rFonts w:asciiTheme="minorHAnsi" w:hAnsiTheme="minorHAnsi"/>
          <w:iCs/>
          <w:sz w:val="28"/>
          <w:szCs w:val="28"/>
        </w:rPr>
        <w:t xml:space="preserve">. Учитель задает </w:t>
      </w:r>
      <w:proofErr w:type="gramStart"/>
      <w:r w:rsidRPr="002F0965">
        <w:rPr>
          <w:rFonts w:asciiTheme="minorHAnsi" w:hAnsiTheme="minorHAnsi"/>
          <w:iCs/>
          <w:sz w:val="28"/>
          <w:szCs w:val="28"/>
        </w:rPr>
        <w:t>вопросы:</w:t>
      </w:r>
      <w:r w:rsidR="004836F9" w:rsidRPr="002F0965">
        <w:rPr>
          <w:rFonts w:asciiTheme="minorHAnsi" w:hAnsiTheme="minorHAnsi"/>
          <w:sz w:val="28"/>
          <w:szCs w:val="28"/>
        </w:rPr>
        <w:t xml:space="preserve"> </w:t>
      </w:r>
      <w:r w:rsidR="002F0965">
        <w:rPr>
          <w:rFonts w:asciiTheme="minorHAnsi" w:hAnsiTheme="minorHAnsi"/>
          <w:sz w:val="28"/>
          <w:szCs w:val="28"/>
        </w:rPr>
        <w:t xml:space="preserve">  </w:t>
      </w:r>
      <w:proofErr w:type="gramEnd"/>
      <w:r w:rsidR="002F0965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4836F9" w:rsidRPr="002F0965">
        <w:rPr>
          <w:rFonts w:asciiTheme="minorHAnsi" w:hAnsiTheme="minorHAnsi"/>
          <w:sz w:val="28"/>
          <w:szCs w:val="28"/>
        </w:rPr>
        <w:t xml:space="preserve"> </w:t>
      </w:r>
      <w:r w:rsidRPr="002F0965">
        <w:rPr>
          <w:rFonts w:asciiTheme="minorHAnsi" w:hAnsiTheme="minorHAnsi"/>
          <w:iCs/>
          <w:sz w:val="28"/>
          <w:szCs w:val="28"/>
        </w:rPr>
        <w:t>Какие ПТБ надо соблюдать при работе на швейной машине с ручным приводом?</w:t>
      </w:r>
      <w:r w:rsidR="002F0965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2F0965">
        <w:rPr>
          <w:rFonts w:asciiTheme="minorHAnsi" w:hAnsiTheme="minorHAnsi"/>
          <w:iCs/>
          <w:sz w:val="28"/>
          <w:szCs w:val="28"/>
        </w:rPr>
        <w:t>Какие ПТБ надо соблюдать при работе на швейной машине с электрическим приводом?</w:t>
      </w:r>
      <w:r w:rsidR="002F0965"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2F0965">
        <w:rPr>
          <w:rFonts w:asciiTheme="minorHAnsi" w:hAnsiTheme="minorHAnsi"/>
          <w:b/>
          <w:bCs/>
          <w:color w:val="000000"/>
          <w:sz w:val="28"/>
          <w:szCs w:val="28"/>
        </w:rPr>
        <w:t xml:space="preserve">III. </w:t>
      </w:r>
      <w:r w:rsidRPr="002F0965">
        <w:rPr>
          <w:rFonts w:asciiTheme="minorHAnsi" w:eastAsia="Calibri" w:hAnsiTheme="minorHAnsi"/>
          <w:b/>
          <w:sz w:val="28"/>
          <w:szCs w:val="28"/>
        </w:rPr>
        <w:t>Объяснение нового материала:</w:t>
      </w:r>
    </w:p>
    <w:p w:rsidR="004836F9" w:rsidRPr="002F0965" w:rsidRDefault="004836F9" w:rsidP="004836F9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2F0965">
        <w:rPr>
          <w:rFonts w:asciiTheme="minorHAnsi" w:hAnsiTheme="minorHAnsi"/>
          <w:sz w:val="28"/>
          <w:szCs w:val="28"/>
        </w:rPr>
        <w:t>Современные швейные машины имеют комплект приспособлений, которые позволяют быстро и качественно выполнить многие операции. Приспособления к швейным машинам позволяют повысить производительность труда, улучшить качество обработки изделий. С их помощью можно обметать петли, пришить пуговицы, подшить край потайными стежкам и</w:t>
      </w:r>
      <w:r w:rsidRPr="002F0965">
        <w:rPr>
          <w:rFonts w:asciiTheme="minorHAnsi" w:hAnsiTheme="minorHAnsi"/>
          <w:b/>
          <w:bCs/>
          <w:i/>
          <w:iCs/>
          <w:sz w:val="28"/>
          <w:szCs w:val="28"/>
        </w:rPr>
        <w:t>, </w:t>
      </w:r>
      <w:r w:rsidRPr="002F0965">
        <w:rPr>
          <w:rFonts w:asciiTheme="minorHAnsi" w:hAnsiTheme="minorHAnsi"/>
          <w:sz w:val="28"/>
          <w:szCs w:val="28"/>
        </w:rPr>
        <w:t>притачать тесьму-молнию, окантовать срез детали косой бейкой, вышивать. В промышленности выпускается </w:t>
      </w:r>
      <w:hyperlink r:id="rId5" w:history="1">
        <w:r w:rsidRPr="002F0965">
          <w:rPr>
            <w:rStyle w:val="a4"/>
            <w:rFonts w:asciiTheme="minorHAnsi" w:hAnsiTheme="minorHAnsi"/>
            <w:color w:val="auto"/>
            <w:sz w:val="28"/>
            <w:szCs w:val="28"/>
          </w:rPr>
          <w:t>большое количество</w:t>
        </w:r>
      </w:hyperlink>
      <w:r w:rsidRPr="002F0965">
        <w:rPr>
          <w:rFonts w:asciiTheme="minorHAnsi" w:hAnsiTheme="minorHAnsi"/>
          <w:sz w:val="28"/>
          <w:szCs w:val="28"/>
        </w:rPr>
        <w:t xml:space="preserve"> разнообразных приспособлений. Приспособления малой механизации выпускаются и для бытовых швейных машин. </w:t>
      </w:r>
      <w:r w:rsidRPr="002F0965">
        <w:rPr>
          <w:rFonts w:asciiTheme="minorHAnsi" w:hAnsiTheme="minorHAnsi"/>
          <w:sz w:val="28"/>
          <w:szCs w:val="28"/>
        </w:rPr>
        <w:lastRenderedPageBreak/>
        <w:t xml:space="preserve">В каждой швейной машине имеется комплект дополнительных лапок и приспособлений для выполнения различных строчек и швов. К приспособлениям относятся: лапка для застрачивания шнура, лапка - </w:t>
      </w:r>
      <w:proofErr w:type="spellStart"/>
      <w:r w:rsidRPr="002F0965">
        <w:rPr>
          <w:rFonts w:asciiTheme="minorHAnsi" w:hAnsiTheme="minorHAnsi"/>
          <w:sz w:val="28"/>
          <w:szCs w:val="28"/>
        </w:rPr>
        <w:t>запошиватель</w:t>
      </w:r>
      <w:proofErr w:type="spellEnd"/>
      <w:r w:rsidRPr="002F0965">
        <w:rPr>
          <w:rFonts w:asciiTheme="minorHAnsi" w:hAnsiTheme="minorHAnsi"/>
          <w:sz w:val="28"/>
          <w:szCs w:val="28"/>
        </w:rPr>
        <w:t>, лапка для выполнения сборок, лапка для потайного стежка, лапка для обметывания петель.</w:t>
      </w:r>
    </w:p>
    <w:p w:rsidR="004836F9" w:rsidRPr="002F0965" w:rsidRDefault="004836F9" w:rsidP="002D225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Fonts w:asciiTheme="minorHAnsi" w:hAnsiTheme="minorHAnsi"/>
          <w:sz w:val="28"/>
          <w:szCs w:val="28"/>
        </w:rPr>
      </w:pPr>
      <w:r w:rsidRPr="002F0965">
        <w:rPr>
          <w:rFonts w:asciiTheme="minorHAnsi" w:hAnsiTheme="minorHAnsi"/>
          <w:b/>
          <w:bCs/>
          <w:sz w:val="28"/>
          <w:szCs w:val="28"/>
        </w:rPr>
        <w:t>Лапка для застрачивания шнура.</w:t>
      </w:r>
      <w:r w:rsidRPr="002F0965">
        <w:rPr>
          <w:rFonts w:asciiTheme="minorHAnsi" w:hAnsiTheme="minorHAnsi"/>
          <w:b/>
          <w:bCs/>
          <w:sz w:val="28"/>
          <w:szCs w:val="28"/>
        </w:rPr>
        <w:br/>
      </w:r>
      <w:r w:rsidRPr="002F0965">
        <w:rPr>
          <w:rFonts w:asciiTheme="minorHAnsi" w:hAnsiTheme="minorHAnsi"/>
          <w:sz w:val="28"/>
          <w:szCs w:val="28"/>
        </w:rPr>
        <w:t>Применяется при отделки женских и детских изделий. Шнур не должен притачиваться к материалу. Работающий подгибает материал</w:t>
      </w:r>
      <w:r w:rsidR="00465B0A">
        <w:rPr>
          <w:rFonts w:asciiTheme="minorHAnsi" w:hAnsiTheme="minorHAnsi"/>
          <w:sz w:val="28"/>
          <w:szCs w:val="28"/>
        </w:rPr>
        <w:t xml:space="preserve"> рукой, направляет </w:t>
      </w:r>
      <w:proofErr w:type="spellStart"/>
      <w:r w:rsidR="00465B0A">
        <w:rPr>
          <w:rFonts w:asciiTheme="minorHAnsi" w:hAnsiTheme="minorHAnsi"/>
          <w:sz w:val="28"/>
          <w:szCs w:val="28"/>
        </w:rPr>
        <w:t>шну</w:t>
      </w:r>
      <w:proofErr w:type="spellEnd"/>
    </w:p>
    <w:p w:rsidR="002D2257" w:rsidRPr="002D2257" w:rsidRDefault="002F0965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0" wp14:anchorId="5028E370" wp14:editId="4BAA32C7">
            <wp:simplePos x="0" y="0"/>
            <wp:positionH relativeFrom="column">
              <wp:posOffset>3810</wp:posOffset>
            </wp:positionH>
            <wp:positionV relativeFrom="line">
              <wp:posOffset>216535</wp:posOffset>
            </wp:positionV>
            <wp:extent cx="2352675" cy="1706245"/>
            <wp:effectExtent l="0" t="0" r="9525" b="8255"/>
            <wp:wrapSquare wrapText="bothSides"/>
            <wp:docPr id="2" name="Рисунок 2" descr="https://i1.wp.com/doc4web.ru/uploads/files/35/34525/hello_html_m165ae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doc4web.ru/uploads/files/35/34525/hello_html_m165ae87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Лапка - </w:t>
      </w:r>
      <w:proofErr w:type="spellStart"/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>запошиватель</w:t>
      </w:r>
      <w:bookmarkStart w:id="0" w:name="_GoBack"/>
      <w:bookmarkEnd w:id="0"/>
      <w:proofErr w:type="spellEnd"/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. </w:t>
      </w:r>
    </w:p>
    <w:p w:rsidR="002D2257" w:rsidRDefault="002D2257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sz w:val="28"/>
          <w:szCs w:val="28"/>
          <w:lang w:val="ru-RU" w:eastAsia="ru-RU"/>
        </w:rPr>
        <w:t xml:space="preserve">Применяется при стачивании срезов и настрачивании запошивочных швов в белье. Лапка - </w:t>
      </w:r>
      <w:proofErr w:type="spellStart"/>
      <w:r w:rsidRPr="002D2257">
        <w:rPr>
          <w:rFonts w:eastAsia="Times New Roman" w:cs="Times New Roman"/>
          <w:sz w:val="28"/>
          <w:szCs w:val="28"/>
          <w:lang w:val="ru-RU" w:eastAsia="ru-RU"/>
        </w:rPr>
        <w:t>запошиватель</w:t>
      </w:r>
      <w:proofErr w:type="spellEnd"/>
      <w:r w:rsidRPr="002D2257">
        <w:rPr>
          <w:rFonts w:eastAsia="Times New Roman" w:cs="Times New Roman"/>
          <w:sz w:val="28"/>
          <w:szCs w:val="28"/>
          <w:lang w:val="ru-RU" w:eastAsia="ru-RU"/>
        </w:rPr>
        <w:t xml:space="preserve"> шарнирная (рис.2). Ее левый рожок имеет отросток с желобком для подгибания материала. Правый рожок</w:t>
      </w:r>
      <w:r w:rsidRPr="002D2257">
        <w:rPr>
          <w:rFonts w:eastAsia="Times New Roman" w:cs="Times New Roman"/>
          <w:i/>
          <w:iCs/>
          <w:sz w:val="28"/>
          <w:szCs w:val="28"/>
          <w:lang w:val="ru-RU" w:eastAsia="ru-RU"/>
        </w:rPr>
        <w:t> 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t xml:space="preserve">является линейкой - </w:t>
      </w:r>
      <w:proofErr w:type="spellStart"/>
      <w:r w:rsidRPr="002D2257">
        <w:rPr>
          <w:rFonts w:eastAsia="Times New Roman" w:cs="Times New Roman"/>
          <w:sz w:val="28"/>
          <w:szCs w:val="28"/>
          <w:lang w:val="ru-RU" w:eastAsia="ru-RU"/>
        </w:rPr>
        <w:t>направителем</w:t>
      </w:r>
      <w:proofErr w:type="spellEnd"/>
      <w:r w:rsidRPr="002D2257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2F0965" w:rsidRPr="002D2257" w:rsidRDefault="002F0965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2D2257" w:rsidRPr="002D2257" w:rsidRDefault="00465B0A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noProof/>
          <w:sz w:val="28"/>
          <w:szCs w:val="28"/>
          <w:lang w:val="ru-RU" w:eastAsia="ru-RU"/>
        </w:rPr>
        <w:t xml:space="preserve">                                     </w:t>
      </w:r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Лапка для выполнения сборок. </w:t>
      </w:r>
    </w:p>
    <w:p w:rsidR="002D2257" w:rsidRPr="002D2257" w:rsidRDefault="00465B0A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0288" behindDoc="0" locked="0" layoutInCell="1" allowOverlap="0" wp14:anchorId="32542E1C" wp14:editId="6279B9C4">
            <wp:simplePos x="0" y="0"/>
            <wp:positionH relativeFrom="column">
              <wp:posOffset>3918585</wp:posOffset>
            </wp:positionH>
            <wp:positionV relativeFrom="line">
              <wp:posOffset>83185</wp:posOffset>
            </wp:positionV>
            <wp:extent cx="2362200" cy="2007235"/>
            <wp:effectExtent l="0" t="0" r="0" b="0"/>
            <wp:wrapSquare wrapText="bothSides"/>
            <wp:docPr id="3" name="Рисунок 3" descr="https://i2.wp.com/doc4web.ru/uploads/files/35/34525/hello_html_63970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doc4web.ru/uploads/files/35/34525/hello_html_63970af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Л</w:t>
      </w:r>
      <w:r w:rsidR="002F0965">
        <w:rPr>
          <w:rFonts w:eastAsia="Times New Roman" w:cs="Times New Roman"/>
          <w:sz w:val="28"/>
          <w:szCs w:val="28"/>
          <w:lang w:val="ru-RU" w:eastAsia="ru-RU"/>
        </w:rPr>
        <w:t xml:space="preserve">апка – </w:t>
      </w:r>
      <w:proofErr w:type="spellStart"/>
      <w:r w:rsidR="002F0965">
        <w:rPr>
          <w:rFonts w:eastAsia="Times New Roman" w:cs="Times New Roman"/>
          <w:sz w:val="28"/>
          <w:szCs w:val="28"/>
          <w:lang w:val="ru-RU" w:eastAsia="ru-RU"/>
        </w:rPr>
        <w:t>сборочник</w:t>
      </w:r>
      <w:proofErr w:type="spellEnd"/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 xml:space="preserve"> применяется для отделки женских и детских изделий. Лапка жесткая и имеет укороченную подошву</w:t>
      </w:r>
      <w:r w:rsidR="002D2257" w:rsidRPr="002D2257">
        <w:rPr>
          <w:rFonts w:eastAsia="Times New Roman" w:cs="Times New Roman"/>
          <w:i/>
          <w:iCs/>
          <w:sz w:val="28"/>
          <w:szCs w:val="28"/>
          <w:lang w:val="ru-RU" w:eastAsia="ru-RU"/>
        </w:rPr>
        <w:t> </w:t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с горизонтальной прорезью</w:t>
      </w:r>
      <w:r w:rsidR="002D2257" w:rsidRPr="002D2257">
        <w:rPr>
          <w:rFonts w:eastAsia="Times New Roman" w:cs="Times New Roman"/>
          <w:i/>
          <w:iCs/>
          <w:sz w:val="28"/>
          <w:szCs w:val="28"/>
          <w:lang w:val="ru-RU" w:eastAsia="ru-RU"/>
        </w:rPr>
        <w:t> </w:t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 xml:space="preserve">с левой стороны. Лапку можно применять для равномерного присборивания, используемого в качестве </w:t>
      </w:r>
      <w:proofErr w:type="gramStart"/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отделки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 xml:space="preserve"> изделия</w:t>
      </w:r>
      <w:proofErr w:type="gramEnd"/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, и для одновременного соединения двух слоев ткани с присбориванием нижнего слоя. Материал присборивается в результате того, что задняя часть подошвы сразу за игольным отверстием срезана, а натяжение ниток сильнее обычного. Край ткани подкладывают под лапку-</w:t>
      </w:r>
      <w:proofErr w:type="spellStart"/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сборочник</w:t>
      </w:r>
      <w:proofErr w:type="spellEnd"/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 xml:space="preserve">, устанавливают рычагом регулятора длину стежка и начинают шить. При длине стежка 4 мм получаются крупные сборки, при длине стежка 2 2,5 мм более мелкие. При работе </w:t>
      </w:r>
      <w:proofErr w:type="spellStart"/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сборочником</w:t>
      </w:r>
      <w:proofErr w:type="spellEnd"/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 xml:space="preserve"> получаются равномерные сборки, которые не смещаются и не сбиваются. Сборки не получатся, если на машине очень слабое натяжение ниток. Натяжение должно быть таким, какое требуется для шитья изделий из ситца, сатина, полотна. </w:t>
      </w:r>
    </w:p>
    <w:p w:rsidR="002D2257" w:rsidRPr="002D2257" w:rsidRDefault="00465B0A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1312" behindDoc="0" locked="0" layoutInCell="1" allowOverlap="0" wp14:anchorId="5C156D25" wp14:editId="3D08FB5C">
            <wp:simplePos x="0" y="0"/>
            <wp:positionH relativeFrom="column">
              <wp:posOffset>3810</wp:posOffset>
            </wp:positionH>
            <wp:positionV relativeFrom="line">
              <wp:posOffset>111760</wp:posOffset>
            </wp:positionV>
            <wp:extent cx="2295525" cy="1806575"/>
            <wp:effectExtent l="0" t="0" r="9525" b="3175"/>
            <wp:wrapSquare wrapText="bothSides"/>
            <wp:docPr id="4" name="Рисунок 4" descr="https://i1.wp.com/doc4web.ru/uploads/files/35/34525/hello_html_432689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doc4web.ru/uploads/files/35/34525/hello_html_432689c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            </w:t>
      </w:r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>Лапка для потайного стежка .</w:t>
      </w:r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br/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С помощью</w:t>
      </w:r>
      <w:r w:rsidR="002F0965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ла</w:t>
      </w:r>
      <w:r w:rsidR="002F0965">
        <w:rPr>
          <w:rFonts w:eastAsia="Times New Roman" w:cs="Times New Roman"/>
          <w:sz w:val="28"/>
          <w:szCs w:val="28"/>
          <w:lang w:val="ru-RU" w:eastAsia="ru-RU"/>
        </w:rPr>
        <w:t xml:space="preserve">пки для потайного стежка  </w:t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 xml:space="preserve"> можно быстро подшить изделие. Для того чтобы работа получилась аккуратной и стежки действительно были потайными, необходимо потренироваться на лоскуте ткани.</w:t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br/>
        <w:t>1. На машину нужно установить лапку для потайного стежка, иглу 70-80, заправить тонкие швейные нитки в цвет ткани, немного ослабить верхнюю пить.</w:t>
      </w:r>
    </w:p>
    <w:p w:rsidR="002D2257" w:rsidRPr="002D2257" w:rsidRDefault="002D2257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sz w:val="28"/>
          <w:szCs w:val="28"/>
          <w:lang w:val="ru-RU" w:eastAsia="ru-RU"/>
        </w:rPr>
        <w:lastRenderedPageBreak/>
        <w:t>2. Установить соответствующий вид шва, длину стежка - 3-4 мм.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br/>
        <w:t xml:space="preserve">3. Заметать нижний срез изделия </w:t>
      </w:r>
      <w:proofErr w:type="spellStart"/>
      <w:r w:rsidRPr="002D2257">
        <w:rPr>
          <w:rFonts w:eastAsia="Times New Roman" w:cs="Times New Roman"/>
          <w:sz w:val="28"/>
          <w:szCs w:val="28"/>
          <w:lang w:val="ru-RU" w:eastAsia="ru-RU"/>
        </w:rPr>
        <w:t>вподгибку</w:t>
      </w:r>
      <w:proofErr w:type="spellEnd"/>
      <w:r w:rsidRPr="002D2257">
        <w:rPr>
          <w:rFonts w:eastAsia="Times New Roman" w:cs="Times New Roman"/>
          <w:sz w:val="28"/>
          <w:szCs w:val="28"/>
          <w:lang w:val="ru-RU" w:eastAsia="ru-RU"/>
        </w:rPr>
        <w:t xml:space="preserve"> с закрытым срезом. При этом строчку прямых стежков прокладывать так, чтобы, когда вы отогнете подгибку на лицевую сторону, выступал край шириной 10 мм.</w:t>
      </w:r>
    </w:p>
    <w:p w:rsidR="002D2257" w:rsidRPr="002D2257" w:rsidRDefault="002D2257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sz w:val="28"/>
          <w:szCs w:val="28"/>
          <w:lang w:val="ru-RU" w:eastAsia="ru-RU"/>
        </w:rPr>
        <w:t>4. Подготовленный край ткани положить под лапку для потайного стежка. При этом сгиб верхней ткани проходит вдоль упора лапки потайного стежка.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br/>
        <w:t>5. </w:t>
      </w:r>
      <w:r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>С 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t>помощью регулировочного винта сдвинуть упор влево настолько, чтобы игла при левом проколе верхнего материала попадала в самый край. </w:t>
      </w:r>
    </w:p>
    <w:p w:rsidR="002D2257" w:rsidRPr="002D2257" w:rsidRDefault="002F0965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2336" behindDoc="0" locked="0" layoutInCell="1" allowOverlap="0" wp14:anchorId="17B384BD" wp14:editId="5CF80719">
            <wp:simplePos x="0" y="0"/>
            <wp:positionH relativeFrom="column">
              <wp:posOffset>3810</wp:posOffset>
            </wp:positionH>
            <wp:positionV relativeFrom="line">
              <wp:posOffset>216535</wp:posOffset>
            </wp:positionV>
            <wp:extent cx="2661285" cy="1552575"/>
            <wp:effectExtent l="0" t="0" r="5715" b="9525"/>
            <wp:wrapSquare wrapText="bothSides"/>
            <wp:docPr id="5" name="Рисунок 5" descr="https://i1.wp.com/doc4web.ru/uploads/files/35/34525/hello_html_7b73e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doc4web.ru/uploads/files/35/34525/hello_html_7b73e0f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>Лапка с ограничительной линейкой.</w:t>
      </w:r>
    </w:p>
    <w:p w:rsidR="002D2257" w:rsidRPr="002D2257" w:rsidRDefault="002D2257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i/>
          <w:iCs/>
          <w:sz w:val="28"/>
          <w:szCs w:val="28"/>
          <w:lang w:val="ru-RU" w:eastAsia="ru-RU"/>
        </w:rPr>
        <w:t>Лапка с линейкой 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t>используется при шитье, когда последующую строчку нужно делать параллельно предыдущей (рис.5). Таким способом можно прошивать ряды и квадраты одинаковой ширины, простегивать ватные изделия (для этого вату прокладывают между двумя слоями ткани и равномерно прошивают). При помощи этой лапки м</w:t>
      </w:r>
      <w:r w:rsidR="00E56BDA">
        <w:rPr>
          <w:rFonts w:eastAsia="Times New Roman" w:cs="Times New Roman"/>
          <w:sz w:val="28"/>
          <w:szCs w:val="28"/>
          <w:lang w:val="ru-RU" w:eastAsia="ru-RU"/>
        </w:rPr>
        <w:t xml:space="preserve">ожно пришивать застежку- молнию. 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t>Лапка с линейкой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br/>
        <w:t>Лапка с линейкой состоит из лапки и линейки-</w:t>
      </w:r>
      <w:proofErr w:type="spellStart"/>
      <w:r w:rsidRPr="002D2257">
        <w:rPr>
          <w:rFonts w:eastAsia="Times New Roman" w:cs="Times New Roman"/>
          <w:sz w:val="28"/>
          <w:szCs w:val="28"/>
          <w:lang w:val="ru-RU" w:eastAsia="ru-RU"/>
        </w:rPr>
        <w:t>направителя</w:t>
      </w:r>
      <w:proofErr w:type="spellEnd"/>
      <w:r w:rsidRPr="002D2257">
        <w:rPr>
          <w:rFonts w:eastAsia="Times New Roman" w:cs="Times New Roman"/>
          <w:sz w:val="28"/>
          <w:szCs w:val="28"/>
          <w:lang w:val="ru-RU" w:eastAsia="ru-RU"/>
        </w:rPr>
        <w:t>. Линейку-</w:t>
      </w:r>
      <w:proofErr w:type="spellStart"/>
      <w:r w:rsidRPr="002D2257">
        <w:rPr>
          <w:rFonts w:eastAsia="Times New Roman" w:cs="Times New Roman"/>
          <w:sz w:val="28"/>
          <w:szCs w:val="28"/>
          <w:lang w:val="ru-RU" w:eastAsia="ru-RU"/>
        </w:rPr>
        <w:t>направитель</w:t>
      </w:r>
      <w:proofErr w:type="spellEnd"/>
      <w:r w:rsidRPr="002D2257">
        <w:rPr>
          <w:rFonts w:eastAsia="Times New Roman" w:cs="Times New Roman"/>
          <w:sz w:val="28"/>
          <w:szCs w:val="28"/>
          <w:lang w:val="ru-RU" w:eastAsia="ru-RU"/>
        </w:rPr>
        <w:t xml:space="preserve"> можно приближать к лапке и отдалять от нее (максимальное расстояние до 30 мм) или совсем вынуть из стойки, например при пришивании застежки-молнии.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br/>
        <w:t>Намечать линии на ткани, по которым должны пройти строчки, не требуется - лапка с направляющей линейкой обеспечивает параллельность строчек и равные расстояния между ними. Но нужно следить за тем, чтобы направляющая линейка скользила точно по предыдущей строчке.</w:t>
      </w:r>
      <w:r w:rsidRPr="002D2257">
        <w:rPr>
          <w:rFonts w:eastAsia="Times New Roman" w:cs="Times New Roman"/>
          <w:sz w:val="28"/>
          <w:szCs w:val="28"/>
          <w:lang w:val="ru-RU" w:eastAsia="ru-RU"/>
        </w:rPr>
        <w:br/>
        <w:t>Если надо прострочить рисунок в виде клеток или ромбов, то, кроме продольных строчек, прострачиваются еще поперечные строчки.</w:t>
      </w:r>
    </w:p>
    <w:p w:rsidR="002D2257" w:rsidRPr="002D2257" w:rsidRDefault="002D2257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>Правила техники безопасности</w:t>
      </w:r>
    </w:p>
    <w:p w:rsidR="002D2257" w:rsidRPr="002D2257" w:rsidRDefault="002D2257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>при работе с приспособлениями малой механизации.</w:t>
      </w:r>
    </w:p>
    <w:p w:rsidR="002D2257" w:rsidRPr="002D2257" w:rsidRDefault="002D2257" w:rsidP="002D2257">
      <w:p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sz w:val="28"/>
          <w:szCs w:val="28"/>
          <w:lang w:val="ru-RU" w:eastAsia="ru-RU"/>
        </w:rPr>
        <w:t>Устанавливая приспособления малой механизации нужно соблюдать правила техники безопасности: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Перед началом работы необходимо убрать </w:t>
      </w:r>
      <w:hyperlink r:id="rId10" w:history="1">
        <w:r w:rsidRPr="002F0965">
          <w:rPr>
            <w:rFonts w:eastAsia="Times New Roman" w:cs="Times New Roman"/>
            <w:sz w:val="28"/>
            <w:szCs w:val="28"/>
            <w:u w:val="single"/>
            <w:lang w:val="ru-RU" w:eastAsia="ru-RU"/>
          </w:rPr>
          <w:t>рабочее место</w:t>
        </w:r>
      </w:hyperlink>
      <w:r w:rsidRPr="002F0965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Пообобрать волосы, подвернуть рукава, убрать аксессуары и украшения.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Без разрешения учителя за швейную машину не садиться и не устанавливать приспособления малой механизации.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 xml:space="preserve">Устанавливать и снимать приспособления малой механизации, надо отверткой для лучшего закрепления его на </w:t>
      </w:r>
      <w:r w:rsidR="002F0965" w:rsidRPr="002F0965">
        <w:rPr>
          <w:rFonts w:eastAsia="Times New Roman" w:cs="Times New Roman"/>
          <w:sz w:val="28"/>
          <w:szCs w:val="28"/>
          <w:lang w:val="ru-RU" w:eastAsia="ru-RU"/>
        </w:rPr>
        <w:t xml:space="preserve">лапка </w:t>
      </w:r>
      <w:r w:rsidRPr="002F0965">
        <w:rPr>
          <w:rFonts w:eastAsia="Times New Roman" w:cs="Times New Roman"/>
          <w:sz w:val="28"/>
          <w:szCs w:val="28"/>
          <w:lang w:val="ru-RU" w:eastAsia="ru-RU"/>
        </w:rPr>
        <w:t>держателе.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Инструменты и приспособления нельзя оставлять на платформе.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При установке приспособлений не держать ноги на педали.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Перед началом работы проверьте правильность установки приспособлений (хорошо ли держит регулировочный винт лапку, проходит ли игла в игольное отверстие).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lastRenderedPageBreak/>
        <w:t>Не приводить швейную машину в движение без ткани и с опущенной лапкой.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Перед работой проверить ткань на наличие в ней булавой и иголок.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Сидеть за швейной машиной прямо, не наклоняться близко к движущимся частям машины.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Во время работы не отвлекаться.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Свет должен падать на рабочую поверхность с левой стороны или спереди.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Следить за положением рук, ног, корпуса.</w:t>
      </w:r>
    </w:p>
    <w:p w:rsidR="002D2257" w:rsidRPr="002F0965" w:rsidRDefault="002D2257" w:rsidP="002F0965">
      <w:pPr>
        <w:pStyle w:val="a5"/>
        <w:numPr>
          <w:ilvl w:val="0"/>
          <w:numId w:val="2"/>
        </w:num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F0965">
        <w:rPr>
          <w:rFonts w:eastAsia="Times New Roman" w:cs="Times New Roman"/>
          <w:sz w:val="28"/>
          <w:szCs w:val="28"/>
          <w:lang w:val="ru-RU" w:eastAsia="ru-RU"/>
        </w:rPr>
        <w:t>После работы привести швейную машину в порядок.</w:t>
      </w:r>
    </w:p>
    <w:p w:rsidR="002D2257" w:rsidRPr="002D2257" w:rsidRDefault="002D2257" w:rsidP="00465B0A">
      <w:pPr>
        <w:shd w:val="clear" w:color="auto" w:fill="FFFFFF"/>
        <w:spacing w:before="150" w:after="15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sz w:val="28"/>
          <w:szCs w:val="28"/>
          <w:lang w:val="ru-RU" w:eastAsia="ru-RU"/>
        </w:rPr>
        <w:t xml:space="preserve"> Лапка с направляющей линейкой: 1 – стойка; 2-паз; 3-рожок; 4-паз для иглы; 5-винт; 6-рычаг; 7- линейка - </w:t>
      </w:r>
      <w:proofErr w:type="spellStart"/>
      <w:r w:rsidRPr="002D2257">
        <w:rPr>
          <w:rFonts w:eastAsia="Times New Roman" w:cs="Times New Roman"/>
          <w:sz w:val="28"/>
          <w:szCs w:val="28"/>
          <w:lang w:val="ru-RU" w:eastAsia="ru-RU"/>
        </w:rPr>
        <w:t>направитель</w:t>
      </w:r>
      <w:proofErr w:type="spellEnd"/>
      <w:r w:rsidRPr="002D2257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2F0965" w:rsidRDefault="00465B0A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3360" behindDoc="0" locked="0" layoutInCell="1" allowOverlap="0" wp14:anchorId="07E4B9BF" wp14:editId="6CB68098">
            <wp:simplePos x="0" y="0"/>
            <wp:positionH relativeFrom="column">
              <wp:posOffset>3810</wp:posOffset>
            </wp:positionH>
            <wp:positionV relativeFrom="line">
              <wp:posOffset>169545</wp:posOffset>
            </wp:positionV>
            <wp:extent cx="2362200" cy="2044700"/>
            <wp:effectExtent l="0" t="0" r="0" b="0"/>
            <wp:wrapSquare wrapText="bothSides"/>
            <wp:docPr id="12" name="Рисунок 6" descr="https://i1.wp.com/doc4web.ru/uploads/files/35/34525/hello_html_76399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doc4web.ru/uploads/files/35/34525/hello_html_7639982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965" w:rsidRDefault="002F0965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2F0965" w:rsidRDefault="00465B0A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2D2257">
        <w:rPr>
          <w:rFonts w:eastAsia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4384" behindDoc="0" locked="0" layoutInCell="1" allowOverlap="0" wp14:anchorId="6641A5A9" wp14:editId="7F7D35C2">
            <wp:simplePos x="0" y="0"/>
            <wp:positionH relativeFrom="column">
              <wp:posOffset>3308985</wp:posOffset>
            </wp:positionH>
            <wp:positionV relativeFrom="line">
              <wp:posOffset>26670</wp:posOffset>
            </wp:positionV>
            <wp:extent cx="2724150" cy="1475740"/>
            <wp:effectExtent l="0" t="0" r="0" b="0"/>
            <wp:wrapSquare wrapText="bothSides"/>
            <wp:docPr id="13" name="Рисунок 7" descr="https://i1.wp.com/doc4web.ru/uploads/files/35/34525/hello_html_62381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doc4web.ru/uploads/files/35/34525/hello_html_62381e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965" w:rsidRDefault="002F0965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2F0965" w:rsidRDefault="002F0965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</w:p>
    <w:p w:rsidR="002D2257" w:rsidRDefault="002F0965" w:rsidP="002D2257">
      <w:pPr>
        <w:shd w:val="clear" w:color="auto" w:fill="FFFFFF"/>
        <w:spacing w:after="0" w:line="345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</w:t>
      </w:r>
      <w:r w:rsidR="002D2257" w:rsidRPr="002D2257">
        <w:rPr>
          <w:rFonts w:eastAsia="Times New Roman" w:cs="Times New Roman"/>
          <w:b/>
          <w:bCs/>
          <w:sz w:val="28"/>
          <w:szCs w:val="28"/>
          <w:lang w:val="ru-RU" w:eastAsia="ru-RU"/>
        </w:rPr>
        <w:t> </w:t>
      </w:r>
      <w:r w:rsidR="002D2257" w:rsidRPr="002D2257">
        <w:rPr>
          <w:rFonts w:eastAsia="Times New Roman" w:cs="Times New Roman"/>
          <w:sz w:val="28"/>
          <w:szCs w:val="28"/>
          <w:lang w:val="ru-RU" w:eastAsia="ru-RU"/>
        </w:rPr>
        <w:t>Работа с лапкой – линейкой.</w:t>
      </w:r>
    </w:p>
    <w:p w:rsidR="00465B0A" w:rsidRDefault="00465B0A" w:rsidP="00465B0A">
      <w:pPr>
        <w:pStyle w:val="a3"/>
        <w:shd w:val="clear" w:color="auto" w:fill="FFFFFF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75616A">
        <w:rPr>
          <w:rFonts w:asciiTheme="minorHAnsi" w:hAnsiTheme="minorHAnsi"/>
          <w:b/>
          <w:bCs/>
          <w:color w:val="000000"/>
          <w:sz w:val="28"/>
          <w:szCs w:val="28"/>
        </w:rPr>
        <w:t>IV. Теоретическое закрепление изученного материала.</w:t>
      </w:r>
    </w:p>
    <w:p w:rsidR="00465B0A" w:rsidRPr="00465B0A" w:rsidRDefault="00465B0A" w:rsidP="00465B0A">
      <w:pPr>
        <w:pStyle w:val="a3"/>
        <w:numPr>
          <w:ilvl w:val="0"/>
          <w:numId w:val="3"/>
        </w:numPr>
        <w:shd w:val="clear" w:color="auto" w:fill="FFFFFF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465B0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Какие приспособления к швейной машине вы знаете?</w:t>
      </w:r>
    </w:p>
    <w:p w:rsidR="00465B0A" w:rsidRPr="00465B0A" w:rsidRDefault="00465B0A" w:rsidP="00465B0A">
      <w:pPr>
        <w:pStyle w:val="a3"/>
        <w:numPr>
          <w:ilvl w:val="0"/>
          <w:numId w:val="3"/>
        </w:numPr>
        <w:shd w:val="clear" w:color="auto" w:fill="FFFFFF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465B0A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Какие правила безопасной работы нужно соблюдать при установки различных лапок – приспособлений?</w:t>
      </w:r>
    </w:p>
    <w:p w:rsidR="00465B0A" w:rsidRPr="0075616A" w:rsidRDefault="00465B0A" w:rsidP="00465B0A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75616A">
        <w:rPr>
          <w:rFonts w:asciiTheme="minorHAnsi" w:hAnsiTheme="minorHAnsi"/>
          <w:b/>
          <w:bCs/>
          <w:color w:val="000000"/>
          <w:sz w:val="28"/>
          <w:szCs w:val="28"/>
        </w:rPr>
        <w:t>V. Подведение итогов урока. Выставление оценок.</w:t>
      </w:r>
    </w:p>
    <w:p w:rsidR="0086013E" w:rsidRPr="00E56BDA" w:rsidRDefault="00465B0A" w:rsidP="00E56BDA">
      <w:pPr>
        <w:pStyle w:val="a3"/>
        <w:shd w:val="clear" w:color="auto" w:fill="FFFFFF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75616A">
        <w:rPr>
          <w:rFonts w:asciiTheme="minorHAnsi" w:hAnsiTheme="minorHAnsi"/>
          <w:b/>
          <w:bCs/>
          <w:color w:val="000000"/>
          <w:sz w:val="28"/>
          <w:szCs w:val="28"/>
        </w:rPr>
        <w:t>Домашнее задание: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</w:p>
    <w:p w:rsidR="00E56BDA" w:rsidRPr="00E56BDA" w:rsidRDefault="00465B0A" w:rsidP="00E56BD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E56BDA">
        <w:rPr>
          <w:rFonts w:asciiTheme="minorHAnsi" w:hAnsiTheme="minorHAnsi" w:cs="Arial"/>
          <w:color w:val="000000"/>
          <w:sz w:val="28"/>
          <w:szCs w:val="28"/>
        </w:rPr>
        <w:t>Название приспособления</w:t>
      </w:r>
      <w:r w:rsidR="00E56BDA">
        <w:rPr>
          <w:rFonts w:asciiTheme="minorHAnsi" w:hAnsiTheme="minorHAnsi" w:cs="Arial"/>
          <w:color w:val="000000"/>
          <w:sz w:val="28"/>
          <w:szCs w:val="28"/>
        </w:rPr>
        <w:t>.            Напишите для чего применяется эти лапки.</w:t>
      </w:r>
    </w:p>
    <w:p w:rsidR="00465B0A" w:rsidRPr="00E56BDA" w:rsidRDefault="00465B0A" w:rsidP="00465B0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1"/>
        </w:rPr>
      </w:pPr>
      <w:r w:rsidRPr="00E56BDA">
        <w:rPr>
          <w:rFonts w:asciiTheme="minorHAnsi" w:hAnsiTheme="minorHAnsi" w:cs="Arial"/>
          <w:noProof/>
          <w:color w:val="000000"/>
          <w:sz w:val="28"/>
          <w:szCs w:val="21"/>
        </w:rPr>
        <w:drawing>
          <wp:anchor distT="0" distB="0" distL="114300" distR="114300" simplePos="0" relativeHeight="251666432" behindDoc="0" locked="0" layoutInCell="1" allowOverlap="0" wp14:anchorId="7421A061" wp14:editId="491295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581025"/>
            <wp:effectExtent l="0" t="0" r="0" b="9525"/>
            <wp:wrapSquare wrapText="bothSides"/>
            <wp:docPr id="14" name="Рисунок 8" descr="hello_html_63970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3970af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BDA" w:rsidRPr="00E56BDA">
        <w:rPr>
          <w:rFonts w:asciiTheme="minorHAnsi" w:hAnsiTheme="minorHAnsi" w:cs="Arial"/>
          <w:color w:val="000000"/>
          <w:sz w:val="28"/>
          <w:szCs w:val="21"/>
        </w:rPr>
        <w:t xml:space="preserve">                                   </w:t>
      </w:r>
      <w:r w:rsidR="00E56BDA">
        <w:rPr>
          <w:rFonts w:asciiTheme="minorHAnsi" w:hAnsiTheme="minorHAnsi" w:cs="Arial"/>
          <w:color w:val="000000"/>
          <w:sz w:val="28"/>
          <w:szCs w:val="21"/>
        </w:rPr>
        <w:t xml:space="preserve">            </w:t>
      </w:r>
      <w:r w:rsidR="00E56BDA" w:rsidRPr="00E56BDA">
        <w:rPr>
          <w:rFonts w:asciiTheme="minorHAnsi" w:hAnsiTheme="minorHAnsi" w:cs="Arial"/>
          <w:color w:val="000000"/>
          <w:sz w:val="28"/>
          <w:szCs w:val="21"/>
        </w:rPr>
        <w:t xml:space="preserve"> Характеристика.</w:t>
      </w:r>
    </w:p>
    <w:p w:rsidR="00465B0A" w:rsidRPr="00E56BDA" w:rsidRDefault="00465B0A" w:rsidP="00465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</w:p>
    <w:p w:rsidR="00465B0A" w:rsidRPr="00E56BDA" w:rsidRDefault="00465B0A" w:rsidP="00465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  <w:r w:rsidRPr="00E56BDA">
        <w:rPr>
          <w:rFonts w:ascii="Arial" w:hAnsi="Arial" w:cs="Arial"/>
          <w:noProof/>
          <w:color w:val="000000"/>
          <w:sz w:val="32"/>
          <w:szCs w:val="21"/>
        </w:rPr>
        <w:drawing>
          <wp:anchor distT="0" distB="0" distL="114300" distR="114300" simplePos="0" relativeHeight="251667456" behindDoc="0" locked="0" layoutInCell="1" allowOverlap="0" wp14:anchorId="0384406F" wp14:editId="03A889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676275"/>
            <wp:effectExtent l="0" t="0" r="0" b="9525"/>
            <wp:wrapSquare wrapText="bothSides"/>
            <wp:docPr id="15" name="Рисунок 9" descr="hello_html_m51432b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1432b2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BDA">
        <w:rPr>
          <w:rFonts w:ascii="Arial" w:hAnsi="Arial" w:cs="Arial"/>
          <w:color w:val="000000"/>
          <w:sz w:val="32"/>
          <w:szCs w:val="21"/>
        </w:rPr>
        <w:t xml:space="preserve">                   </w:t>
      </w:r>
    </w:p>
    <w:p w:rsidR="00465B0A" w:rsidRPr="00E56BDA" w:rsidRDefault="00465B0A" w:rsidP="00465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</w:p>
    <w:p w:rsidR="00465B0A" w:rsidRPr="00E56BDA" w:rsidRDefault="00465B0A" w:rsidP="00465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</w:p>
    <w:p w:rsidR="00465B0A" w:rsidRPr="00E56BDA" w:rsidRDefault="00465B0A" w:rsidP="00465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</w:p>
    <w:p w:rsidR="00465B0A" w:rsidRPr="00E56BDA" w:rsidRDefault="00465B0A" w:rsidP="00465B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</w:p>
    <w:p w:rsidR="008244FF" w:rsidRDefault="00465B0A" w:rsidP="00E56B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  <w:r w:rsidRPr="00E56BDA">
        <w:rPr>
          <w:rFonts w:ascii="Arial" w:hAnsi="Arial" w:cs="Arial"/>
          <w:noProof/>
          <w:color w:val="000000"/>
          <w:sz w:val="32"/>
          <w:szCs w:val="21"/>
        </w:rPr>
        <w:drawing>
          <wp:anchor distT="0" distB="0" distL="114300" distR="114300" simplePos="0" relativeHeight="251668480" behindDoc="0" locked="0" layoutInCell="1" allowOverlap="0" wp14:anchorId="73BBBFD5" wp14:editId="04BB55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552450"/>
            <wp:effectExtent l="0" t="0" r="9525" b="0"/>
            <wp:wrapSquare wrapText="bothSides"/>
            <wp:docPr id="16" name="Рисунок 10" descr="hello_html_7b73e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b73e0f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0A3">
        <w:rPr>
          <w:rFonts w:ascii="Arial" w:hAnsi="Arial" w:cs="Arial"/>
          <w:color w:val="000000"/>
          <w:sz w:val="32"/>
          <w:szCs w:val="21"/>
        </w:rPr>
        <w:t xml:space="preserve">   </w:t>
      </w:r>
    </w:p>
    <w:p w:rsidR="008470A3" w:rsidRDefault="008470A3" w:rsidP="00E56B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</w:p>
    <w:p w:rsidR="008470A3" w:rsidRPr="00220CAD" w:rsidRDefault="008470A3" w:rsidP="008470A3">
      <w:pPr>
        <w:jc w:val="center"/>
        <w:rPr>
          <w:rFonts w:ascii="Calibri" w:eastAsia="Calibri" w:hAnsi="Calibri" w:cs="Times New Roman"/>
          <w:color w:val="002060"/>
          <w:sz w:val="40"/>
        </w:rPr>
      </w:pPr>
      <w:r w:rsidRPr="00220CAD">
        <w:rPr>
          <w:rFonts w:ascii="Calibri" w:eastAsia="Calibri" w:hAnsi="Calibri" w:cs="Times New Roman"/>
          <w:color w:val="002060"/>
          <w:sz w:val="40"/>
        </w:rPr>
        <w:lastRenderedPageBreak/>
        <w:t>Средняя общеобразовательная школа-лицей №75</w:t>
      </w:r>
    </w:p>
    <w:p w:rsidR="008470A3" w:rsidRPr="00220CAD" w:rsidRDefault="008470A3" w:rsidP="008470A3">
      <w:pPr>
        <w:rPr>
          <w:rFonts w:ascii="Calibri" w:eastAsia="Calibri" w:hAnsi="Calibri" w:cs="Times New Roman"/>
          <w:sz w:val="96"/>
        </w:rPr>
      </w:pPr>
      <w:r w:rsidRPr="00220CAD">
        <w:rPr>
          <w:rFonts w:ascii="Calibri" w:eastAsia="Calibri" w:hAnsi="Calibri" w:cs="Times New Roman"/>
          <w:sz w:val="96"/>
        </w:rPr>
        <w:t xml:space="preserve">                                                        </w:t>
      </w:r>
    </w:p>
    <w:p w:rsidR="008470A3" w:rsidRPr="008470A3" w:rsidRDefault="008470A3" w:rsidP="008470A3">
      <w:pPr>
        <w:tabs>
          <w:tab w:val="left" w:pos="8496"/>
        </w:tabs>
        <w:jc w:val="center"/>
        <w:rPr>
          <w:rFonts w:ascii="Calibri" w:eastAsia="Calibri" w:hAnsi="Calibri" w:cs="Times New Roman"/>
          <w:color w:val="0070C0"/>
          <w:sz w:val="96"/>
        </w:rPr>
      </w:pPr>
      <w:r w:rsidRPr="008470A3">
        <w:rPr>
          <w:rFonts w:ascii="Calibri" w:eastAsia="Calibri" w:hAnsi="Calibri" w:cs="Times New Roman"/>
          <w:color w:val="0070C0"/>
          <w:sz w:val="96"/>
        </w:rPr>
        <w:t>Урок</w:t>
      </w:r>
    </w:p>
    <w:p w:rsidR="008470A3" w:rsidRPr="008470A3" w:rsidRDefault="008470A3" w:rsidP="008470A3">
      <w:pPr>
        <w:jc w:val="center"/>
        <w:rPr>
          <w:rFonts w:ascii="Calibri" w:eastAsia="Calibri" w:hAnsi="Calibri" w:cs="Times New Roman"/>
          <w:color w:val="0070C0"/>
          <w:sz w:val="40"/>
        </w:rPr>
      </w:pPr>
      <w:r w:rsidRPr="008470A3">
        <w:rPr>
          <w:rFonts w:ascii="Calibri" w:eastAsia="Calibri" w:hAnsi="Calibri" w:cs="Times New Roman"/>
          <w:color w:val="0070C0"/>
          <w:sz w:val="40"/>
        </w:rPr>
        <w:t>по технологии</w:t>
      </w:r>
    </w:p>
    <w:p w:rsidR="008470A3" w:rsidRPr="008470A3" w:rsidRDefault="008470A3" w:rsidP="008470A3">
      <w:pPr>
        <w:jc w:val="center"/>
        <w:rPr>
          <w:rFonts w:ascii="Calibri" w:eastAsia="Calibri" w:hAnsi="Calibri" w:cs="Times New Roman"/>
          <w:color w:val="0070C0"/>
          <w:sz w:val="40"/>
        </w:rPr>
      </w:pPr>
      <w:r w:rsidRPr="008470A3">
        <w:rPr>
          <w:rFonts w:ascii="Calibri" w:eastAsia="Calibri" w:hAnsi="Calibri" w:cs="Times New Roman"/>
          <w:color w:val="0070C0"/>
          <w:sz w:val="40"/>
        </w:rPr>
        <w:t>для 7 класса на тему:</w:t>
      </w:r>
    </w:p>
    <w:p w:rsidR="008470A3" w:rsidRPr="008470A3" w:rsidRDefault="008470A3" w:rsidP="008470A3">
      <w:pPr>
        <w:jc w:val="center"/>
        <w:rPr>
          <w:rFonts w:ascii="Calibri" w:eastAsia="Calibri" w:hAnsi="Calibri" w:cs="Times New Roman"/>
          <w:color w:val="0070C0"/>
          <w:sz w:val="40"/>
        </w:rPr>
      </w:pPr>
      <w:r w:rsidRPr="008470A3">
        <w:rPr>
          <w:rFonts w:ascii="Calibri" w:eastAsia="Calibri" w:hAnsi="Calibri" w:cs="Times New Roman"/>
          <w:color w:val="0070C0"/>
          <w:sz w:val="48"/>
        </w:rPr>
        <w:t>“</w:t>
      </w:r>
      <w:r w:rsidRPr="008470A3">
        <w:rPr>
          <w:rFonts w:ascii="Calibri" w:eastAsia="Calibri" w:hAnsi="Calibri" w:cs="Times New Roman"/>
          <w:color w:val="0070C0"/>
          <w:sz w:val="48"/>
          <w:lang w:val="ru-RU"/>
        </w:rPr>
        <w:t>Приспособление к швейным машинам</w:t>
      </w:r>
      <w:r w:rsidRPr="008470A3">
        <w:rPr>
          <w:rFonts w:ascii="Calibri" w:eastAsia="Calibri" w:hAnsi="Calibri" w:cs="Times New Roman"/>
          <w:color w:val="0070C0"/>
          <w:sz w:val="48"/>
        </w:rPr>
        <w:t>”</w:t>
      </w:r>
    </w:p>
    <w:p w:rsidR="008470A3" w:rsidRPr="00220CAD" w:rsidRDefault="008470A3" w:rsidP="008470A3">
      <w:pPr>
        <w:rPr>
          <w:rFonts w:ascii="Calibri" w:eastAsia="Calibri" w:hAnsi="Calibri" w:cs="Times New Roman"/>
          <w:sz w:val="40"/>
        </w:rPr>
      </w:pPr>
      <w:r w:rsidRPr="00220CAD">
        <w:rPr>
          <w:rFonts w:ascii="Calibri" w:eastAsia="Calibri" w:hAnsi="Calibri" w:cs="Times New Roman"/>
          <w:sz w:val="40"/>
        </w:rPr>
        <w:t xml:space="preserve">        </w:t>
      </w:r>
    </w:p>
    <w:p w:rsidR="008470A3" w:rsidRPr="00220CAD" w:rsidRDefault="008470A3" w:rsidP="008470A3">
      <w:pPr>
        <w:jc w:val="center"/>
        <w:rPr>
          <w:rFonts w:ascii="Calibri" w:eastAsia="Calibri" w:hAnsi="Calibri" w:cs="Times New Roman"/>
          <w:sz w:val="40"/>
        </w:rPr>
      </w:pPr>
      <w:r>
        <w:rPr>
          <w:noProof/>
          <w:lang w:val="ru-RU" w:eastAsia="ru-RU"/>
        </w:rPr>
        <w:drawing>
          <wp:inline distT="0" distB="0" distL="0" distR="0" wp14:anchorId="35E960E1" wp14:editId="31A126EC">
            <wp:extent cx="5431103" cy="3216165"/>
            <wp:effectExtent l="0" t="0" r="0" b="3810"/>
            <wp:docPr id="7" name="Рисунок 7" descr="Обзор лапок для швейных ма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зор лапок для швейных машин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23" cy="321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A3" w:rsidRPr="00220CAD" w:rsidRDefault="008470A3" w:rsidP="008470A3">
      <w:pPr>
        <w:rPr>
          <w:rFonts w:ascii="Calibri" w:eastAsia="Calibri" w:hAnsi="Calibri" w:cs="Times New Roman"/>
          <w:sz w:val="40"/>
        </w:rPr>
      </w:pPr>
    </w:p>
    <w:p w:rsidR="008470A3" w:rsidRPr="008470A3" w:rsidRDefault="008470A3" w:rsidP="008470A3">
      <w:pPr>
        <w:rPr>
          <w:rFonts w:ascii="Calibri" w:eastAsia="Calibri" w:hAnsi="Calibri" w:cs="Times New Roman"/>
          <w:color w:val="0070C0"/>
          <w:sz w:val="36"/>
        </w:rPr>
      </w:pPr>
      <w:r w:rsidRPr="00220CAD">
        <w:rPr>
          <w:rFonts w:ascii="Calibri" w:eastAsia="Calibri" w:hAnsi="Calibri" w:cs="Times New Roman"/>
          <w:sz w:val="40"/>
        </w:rPr>
        <w:t xml:space="preserve">                                 </w:t>
      </w:r>
      <w:r w:rsidRPr="008470A3">
        <w:rPr>
          <w:rFonts w:ascii="Calibri" w:eastAsia="Calibri" w:hAnsi="Calibri" w:cs="Times New Roman"/>
          <w:color w:val="0070C0"/>
          <w:sz w:val="40"/>
        </w:rPr>
        <w:t xml:space="preserve">                 </w:t>
      </w:r>
      <w:r w:rsidRPr="008470A3">
        <w:rPr>
          <w:rFonts w:ascii="Calibri" w:eastAsia="Calibri" w:hAnsi="Calibri" w:cs="Times New Roman"/>
          <w:color w:val="0070C0"/>
          <w:sz w:val="36"/>
        </w:rPr>
        <w:t xml:space="preserve">Учитель по ИХТ: Темирова Н.Т      </w:t>
      </w:r>
    </w:p>
    <w:p w:rsidR="008470A3" w:rsidRPr="008470A3" w:rsidRDefault="008470A3" w:rsidP="008470A3">
      <w:pPr>
        <w:rPr>
          <w:rFonts w:ascii="Calibri" w:eastAsia="Calibri" w:hAnsi="Calibri" w:cs="Times New Roman"/>
          <w:color w:val="0070C0"/>
          <w:sz w:val="36"/>
        </w:rPr>
      </w:pPr>
      <w:r w:rsidRPr="008470A3">
        <w:rPr>
          <w:rFonts w:ascii="Calibri" w:eastAsia="Calibri" w:hAnsi="Calibri" w:cs="Times New Roman"/>
          <w:color w:val="0070C0"/>
          <w:sz w:val="36"/>
        </w:rPr>
        <w:t xml:space="preserve">                </w:t>
      </w:r>
    </w:p>
    <w:p w:rsidR="008470A3" w:rsidRPr="008470A3" w:rsidRDefault="008470A3" w:rsidP="008470A3">
      <w:pPr>
        <w:rPr>
          <w:rFonts w:ascii="Calibri" w:eastAsia="Calibri" w:hAnsi="Calibri" w:cs="Times New Roman"/>
          <w:color w:val="0070C0"/>
          <w:sz w:val="40"/>
        </w:rPr>
      </w:pPr>
      <w:r w:rsidRPr="008470A3">
        <w:rPr>
          <w:rFonts w:ascii="Calibri" w:eastAsia="Calibri" w:hAnsi="Calibri" w:cs="Times New Roman"/>
          <w:color w:val="0070C0"/>
          <w:sz w:val="40"/>
        </w:rPr>
        <w:t xml:space="preserve">                                   БИШКЕК</w:t>
      </w:r>
    </w:p>
    <w:p w:rsidR="008470A3" w:rsidRPr="00E56BDA" w:rsidRDefault="008470A3" w:rsidP="00E56B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1"/>
        </w:rPr>
      </w:pPr>
    </w:p>
    <w:sectPr w:rsidR="008470A3" w:rsidRPr="00E56BDA" w:rsidSect="0086013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3F6E"/>
    <w:multiLevelType w:val="hybridMultilevel"/>
    <w:tmpl w:val="5E76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06784"/>
    <w:multiLevelType w:val="hybridMultilevel"/>
    <w:tmpl w:val="1E5A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A2C93"/>
    <w:multiLevelType w:val="hybridMultilevel"/>
    <w:tmpl w:val="87E8434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3E"/>
    <w:rsid w:val="002D2257"/>
    <w:rsid w:val="002F0965"/>
    <w:rsid w:val="00465B0A"/>
    <w:rsid w:val="004836F9"/>
    <w:rsid w:val="005775C4"/>
    <w:rsid w:val="008244FF"/>
    <w:rsid w:val="008470A3"/>
    <w:rsid w:val="0086013E"/>
    <w:rsid w:val="00D021C5"/>
    <w:rsid w:val="00E56BDA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8B40"/>
  <w15:chartTrackingRefBased/>
  <w15:docId w15:val="{BEEDF058-BE0D-4AD0-A7CF-DFA24E67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4836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foras-beauty.ru/otdyh/skolko-mozhno-rodit-detei-za-vsyu-zhizn-samoe-bolshoe/" TargetMode="External"/><Relationship Id="rId15" Type="http://schemas.openxmlformats.org/officeDocument/2006/relationships/image" Target="media/image9.png"/><Relationship Id="rId10" Type="http://schemas.openxmlformats.org/officeDocument/2006/relationships/hyperlink" Target="https://foras-beauty.ru/finansy/zayavlenie-na-dekret-obrazec-kak-pravilno-napisat-zayavlenie-na-vyplat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2020-11-23T19:11:00Z</dcterms:created>
  <dcterms:modified xsi:type="dcterms:W3CDTF">2020-11-30T16:53:00Z</dcterms:modified>
</cp:coreProperties>
</file>