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Тема урока: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Черты классицизма и реализма в комедии Д. И. Фонвизина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Недоросль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Учитель: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Солодова Т.А.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Время: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30 минут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Дата прведения: 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13.11.2020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Тип  урока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:  Урок усвоения новых знаний</w:t>
      </w: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b/>
          <w:color w:val="9B00D3"/>
          <w:spacing w:val="0"/>
          <w:position w:val="0"/>
          <w:sz w:val="24"/>
          <w:shd w:fill="auto" w:val="clear"/>
        </w:rPr>
        <w:t xml:space="preserve">Класс: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4"/>
          <w:shd w:fill="auto" w:val="clear"/>
        </w:rPr>
        <w:t xml:space="preserve">9-А, Б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Ход урока: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1. Организационный момент.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2. Беседа с классом.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Предварительные вопросы классу: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классицизм. каковы его истоки?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в России появился этот метод литературы?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из русских писателей использовал метод классицизма?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черты классицизма вы знаете?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черты классицизма воплощены в комедии Д. И. Фонвизина?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черты реализма можно найти в комедии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Недоросль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Комментированное чтение эпизодов из пьесы Д. И. Фонвизина. (Обучение Митрофана, разговор госпожи Простаковой и портного, соперничество Митрофана и Скотинина за руку Софьи, финальная сцена пьесы)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(Просмготр пятиминутного ролика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FF0000"/>
            <w:spacing w:val="0"/>
            <w:position w:val="0"/>
            <w:sz w:val="22"/>
            <w:u w:val="single"/>
            <w:shd w:fill="auto" w:val="clear"/>
          </w:rPr>
          <w:t xml:space="preserve">https://www.youtube.com/watch?v=c53hPVH5ixc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Обсуждение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3. Выводы: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Комедия Д.И. Фонвизина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Недоросль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была создана автором в русле классицистической традиции. Однако в произведении присутствуют и черты реалистического стиля. Значит, комедия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Недоросль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находится у истоков русской реалистической литературы. Отдав определенную дань классицизму (наличие традиционного любовного треугольника в сюжете, наличие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говорящих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фамилий, схематизм в обрисовке некоторых характеров, определение персонажей как положительных и отрицательных), Д. И. Фонвизин стремится к подробному описанию явлений современной ему действительности, к многогранности образов. Драматург доказывает зависимость характеров персонажей и их поведения от среды, в которой они живут. Все эти элементы реализма нашли свое отражение в комедии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Недоросль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Примечание для учащихся: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Классицизм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художественное направление в литературе и искусстве XVII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начала XIX веков, для которого характерна высокая гражданская тематика, культ разума, строгая сюжетно-композиционная организация произведений, наличие одного конфликта, разрешающегося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торжеством добродетели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наказанием порока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финале, иерархия жанров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высокие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низкие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наличие условных героев, положительных и отрицательных, однозначность характеров, наличие определенной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системы амплуа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персонажей в произведении. В основе эстетики этого художественного направления лежит принцип рационализма. Образцом теоретики классицизма считали античность, а также определенные каноны искусства эпохи Возрождения. Для русского классицизма была характерна сатирическая направленность, преобладание национально-исторической тематики в литературе. Русские писатели и поэты, творившие в стиле классицизма,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М.М. Херасков, В.К. Тредиаковский, М.В. Ломоносов, Г.Р. Державин, А.П. Сумароков, Я.Б. Княжнин, Д.И. Фонвизин. Многие черты классицизма можно найти в комедии А. С. Грибоедова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Горе от ума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(19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век)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4. Домашнее задание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Творческая работа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Ответьте письменно на два вопроса: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Кто из героев ближе вам по взглядам (Простакова, Митрофан, Стародум, Милон)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Почему?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c53hPVH5ixc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